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1ABA" w14:textId="77777777" w:rsidR="00BC3ADA" w:rsidRDefault="00BC3A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E592B90" w14:textId="77777777" w:rsidR="00BC3ADA" w:rsidRDefault="00BC3ADA">
      <w:pPr>
        <w:tabs>
          <w:tab w:val="left" w:pos="3735"/>
        </w:tabs>
        <w:rPr>
          <w:sz w:val="14"/>
          <w:szCs w:val="14"/>
        </w:rPr>
      </w:pPr>
    </w:p>
    <w:p w14:paraId="2DE8EC8F" w14:textId="77777777" w:rsidR="00BC3ADA" w:rsidRDefault="00FD774E">
      <w:pPr>
        <w:tabs>
          <w:tab w:val="left" w:pos="3735"/>
        </w:tabs>
      </w:pP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1EED5E8" wp14:editId="02910951">
                <wp:simplePos x="0" y="0"/>
                <wp:positionH relativeFrom="column">
                  <wp:posOffset>292100</wp:posOffset>
                </wp:positionH>
                <wp:positionV relativeFrom="paragraph">
                  <wp:posOffset>50800</wp:posOffset>
                </wp:positionV>
                <wp:extent cx="5688330" cy="75946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8185" y="3406620"/>
                          <a:ext cx="567563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E5029A" w14:textId="77777777" w:rsidR="00BC3ADA" w:rsidRDefault="00FD774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 xml:space="preserve">Redevance fixée à l’article 31 de l’ordonnance n° 21-07 du 08-06-2021 perçue au profit du compte bancaire de l’agence nationale des produits pharmaceutiques </w:t>
                            </w:r>
                          </w:p>
                          <w:p w14:paraId="7CA19F64" w14:textId="77777777" w:rsidR="00BC3ADA" w:rsidRPr="001C6725" w:rsidRDefault="00FD774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1C6725">
                              <w:rPr>
                                <w:rFonts w:eastAsia="Calibri"/>
                                <w:b/>
                                <w:color w:val="000000"/>
                                <w:lang w:val="en-US"/>
                              </w:rPr>
                              <w:t>RIB : 00100622030000064395 Agence BNA Al Qods Cheraga.</w:t>
                            </w:r>
                          </w:p>
                          <w:p w14:paraId="5F6CAA2D" w14:textId="77777777" w:rsidR="00BC3ADA" w:rsidRPr="001C6725" w:rsidRDefault="00BC3AD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  <w:p w14:paraId="66C95B15" w14:textId="77777777" w:rsidR="00BC3ADA" w:rsidRPr="001C6725" w:rsidRDefault="00BC3AD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  <w:p w14:paraId="55B8338E" w14:textId="77777777" w:rsidR="00BC3ADA" w:rsidRPr="001C6725" w:rsidRDefault="00BC3AD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  <w:p w14:paraId="169EC341" w14:textId="77777777" w:rsidR="00BC3ADA" w:rsidRPr="001C6725" w:rsidRDefault="00BC3AD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ED5E8" id="Rectangle 8" o:spid="_x0000_s1026" style="position:absolute;margin-left:23pt;margin-top:4pt;width:447.9pt;height:59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50E5029A" w14:textId="77777777" w:rsidR="00BC3ADA" w:rsidRDefault="00FD774E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eastAsia="Calibri"/>
                          <w:b/>
                          <w:color w:val="000000"/>
                        </w:rPr>
                        <w:t xml:space="preserve">Redevance fixée à l’article 31 de l’ordonnance n° 21-07 du 08-06-2021 perçue au profit du compte bancaire de l’agence nationale des produits pharmaceutiques </w:t>
                      </w:r>
                    </w:p>
                    <w:p w14:paraId="7CA19F64" w14:textId="77777777" w:rsidR="00BC3ADA" w:rsidRPr="001C6725" w:rsidRDefault="00FD774E">
                      <w:pPr>
                        <w:spacing w:after="0"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  <w:r w:rsidRPr="001C6725">
                        <w:rPr>
                          <w:rFonts w:eastAsia="Calibri"/>
                          <w:b/>
                          <w:color w:val="000000"/>
                          <w:lang w:val="en-US"/>
                        </w:rPr>
                        <w:t>RIB : 00100622030000064395 Agence BNA Al Qods Cheraga.</w:t>
                      </w:r>
                    </w:p>
                    <w:p w14:paraId="5F6CAA2D" w14:textId="77777777" w:rsidR="00BC3ADA" w:rsidRPr="001C6725" w:rsidRDefault="00BC3ADA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</w:p>
                    <w:p w14:paraId="66C95B15" w14:textId="77777777" w:rsidR="00BC3ADA" w:rsidRPr="001C6725" w:rsidRDefault="00BC3ADA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</w:p>
                    <w:p w14:paraId="55B8338E" w14:textId="77777777" w:rsidR="00BC3ADA" w:rsidRPr="001C6725" w:rsidRDefault="00BC3ADA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</w:p>
                    <w:p w14:paraId="169EC341" w14:textId="77777777" w:rsidR="00BC3ADA" w:rsidRPr="001C6725" w:rsidRDefault="00BC3ADA">
                      <w:pPr>
                        <w:spacing w:line="275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BC7FB18" w14:textId="77777777" w:rsidR="00BC3ADA" w:rsidRDefault="00BC3ADA"/>
    <w:p w14:paraId="21F8BD0F" w14:textId="77777777" w:rsidR="00BC3ADA" w:rsidRDefault="00BC3ADA">
      <w:pPr>
        <w:jc w:val="center"/>
      </w:pPr>
    </w:p>
    <w:p w14:paraId="5E79AD28" w14:textId="77777777" w:rsidR="00BC3ADA" w:rsidRDefault="00FD774E">
      <w:pPr>
        <w:jc w:val="center"/>
      </w:pPr>
      <w:r>
        <w:t xml:space="preserve">BORDEREAU DE VERSEMENT </w:t>
      </w:r>
    </w:p>
    <w:p w14:paraId="7CF4C705" w14:textId="77777777" w:rsidR="00BC3ADA" w:rsidRDefault="00FD774E">
      <w:pPr>
        <w:jc w:val="center"/>
      </w:pPr>
      <w:r>
        <w:t>N</w:t>
      </w:r>
      <w:proofErr w:type="gramStart"/>
      <w:r>
        <w:t>°.…</w:t>
      </w:r>
      <w:proofErr w:type="gramEnd"/>
      <w:r>
        <w:t>…</w:t>
      </w:r>
    </w:p>
    <w:p w14:paraId="558415CF" w14:textId="77777777" w:rsidR="00BC3ADA" w:rsidRDefault="00FD774E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11F1F5A" wp14:editId="720278A4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5680075" cy="171577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2313" y="2928465"/>
                          <a:ext cx="5667375" cy="170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8A5850" w14:textId="77777777" w:rsidR="00BC3ADA" w:rsidRDefault="00FD774E">
                            <w:pPr>
                              <w:spacing w:before="240" w:after="0" w:line="240" w:lineRule="auto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>Désignation du redevable de la redevance (Demandeur</w:t>
                            </w:r>
                            <w:proofErr w:type="gramStart"/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>):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</w:t>
                            </w:r>
                          </w:p>
                          <w:p w14:paraId="456AD652" w14:textId="77777777" w:rsidR="00BC3ADA" w:rsidRDefault="00FD774E">
                            <w:pPr>
                              <w:spacing w:before="240" w:after="0" w:line="240" w:lineRule="auto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>Nom et prénom du pharmacien directeur technique :</w:t>
                            </w: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</w:t>
                            </w:r>
                          </w:p>
                          <w:p w14:paraId="2EACD8CA" w14:textId="77777777" w:rsidR="00BC3ADA" w:rsidRDefault="00FD774E">
                            <w:pPr>
                              <w:spacing w:before="240" w:after="0" w:line="240" w:lineRule="auto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>Détenteur de la Décision d’Homologation si différent :</w:t>
                            </w: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</w:t>
                            </w:r>
                          </w:p>
                          <w:p w14:paraId="38057E6C" w14:textId="77777777" w:rsidR="00BC3ADA" w:rsidRDefault="00BC3ADA">
                            <w:pPr>
                              <w:spacing w:before="240" w:after="0" w:line="240" w:lineRule="auto"/>
                              <w:textDirection w:val="btLr"/>
                            </w:pPr>
                          </w:p>
                          <w:p w14:paraId="45CFC230" w14:textId="77777777" w:rsidR="00BC3ADA" w:rsidRDefault="00FD77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Tél. Fixe :                                                                   Tel. Mob :</w:t>
                            </w:r>
                          </w:p>
                          <w:p w14:paraId="4E5973D1" w14:textId="77777777" w:rsidR="00BC3ADA" w:rsidRDefault="00FD774E">
                            <w:pPr>
                              <w:spacing w:before="240"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Fax </w:t>
                            </w: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:                                                                            E-mail :                                  </w:t>
                            </w:r>
                          </w:p>
                          <w:p w14:paraId="58BD0499" w14:textId="77777777" w:rsidR="00BC3ADA" w:rsidRDefault="00BC3ADA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5680075" cy="171577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0075" cy="1715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457DF1" w14:textId="77777777" w:rsidR="00BC3ADA" w:rsidRDefault="00BC3ADA">
      <w:pPr>
        <w:jc w:val="center"/>
      </w:pPr>
    </w:p>
    <w:p w14:paraId="4FFD54ED" w14:textId="77777777" w:rsidR="00BC3ADA" w:rsidRDefault="00BC3ADA"/>
    <w:p w14:paraId="44AFE1C9" w14:textId="77777777" w:rsidR="00BC3ADA" w:rsidRDefault="00BC3ADA"/>
    <w:p w14:paraId="2A75C61F" w14:textId="77777777" w:rsidR="00BC3ADA" w:rsidRDefault="00BC3ADA"/>
    <w:p w14:paraId="033E4E89" w14:textId="77777777" w:rsidR="00BC3ADA" w:rsidRDefault="00BC3ADA"/>
    <w:tbl>
      <w:tblPr>
        <w:tblStyle w:val="a"/>
        <w:tblW w:w="896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150"/>
      </w:tblGrid>
      <w:tr w:rsidR="00BC3ADA" w14:paraId="0E6FF160" w14:textId="77777777">
        <w:tc>
          <w:tcPr>
            <w:tcW w:w="5812" w:type="dxa"/>
          </w:tcPr>
          <w:p w14:paraId="085784E3" w14:textId="77777777" w:rsidR="00BC3ADA" w:rsidRDefault="00FD774E">
            <w:pPr>
              <w:jc w:val="center"/>
            </w:pPr>
            <w:r>
              <w:t>Nature des actes soumis</w:t>
            </w:r>
          </w:p>
        </w:tc>
        <w:tc>
          <w:tcPr>
            <w:tcW w:w="3150" w:type="dxa"/>
          </w:tcPr>
          <w:p w14:paraId="2091A4E7" w14:textId="77777777" w:rsidR="00BC3ADA" w:rsidRDefault="00FD774E">
            <w:pPr>
              <w:jc w:val="center"/>
            </w:pPr>
            <w:r>
              <w:t>Montant (en dinars)</w:t>
            </w:r>
          </w:p>
        </w:tc>
      </w:tr>
      <w:tr w:rsidR="00BC3ADA" w14:paraId="66724C8B" w14:textId="77777777">
        <w:trPr>
          <w:trHeight w:val="1724"/>
        </w:trPr>
        <w:tc>
          <w:tcPr>
            <w:tcW w:w="5812" w:type="dxa"/>
          </w:tcPr>
          <w:p w14:paraId="778BB4B2" w14:textId="77777777" w:rsidR="00BC3ADA" w:rsidRDefault="00BC3ADA"/>
          <w:p w14:paraId="459FF76E" w14:textId="77777777" w:rsidR="00BC3ADA" w:rsidRDefault="00FD774E">
            <w:r>
              <w:t xml:space="preserve">Demande de </w:t>
            </w:r>
            <w:r>
              <w:rPr>
                <w:b/>
              </w:rPr>
              <w:t xml:space="preserve">Renouvellement </w:t>
            </w:r>
            <w:r>
              <w:t xml:space="preserve">de la Décision d’Homologation d’un dispositif médical </w:t>
            </w:r>
            <w:r>
              <w:rPr>
                <w:b/>
              </w:rPr>
              <w:t>importé ou </w:t>
            </w:r>
            <w:proofErr w:type="gramStart"/>
            <w:r>
              <w:rPr>
                <w:b/>
              </w:rPr>
              <w:t>fabriqué</w:t>
            </w:r>
            <w:r>
              <w:t>:</w:t>
            </w:r>
            <w:proofErr w:type="gramEnd"/>
          </w:p>
          <w:p w14:paraId="24E40244" w14:textId="77777777" w:rsidR="00BC3ADA" w:rsidRDefault="00BC3ADA"/>
          <w:p w14:paraId="5A37B33C" w14:textId="77777777" w:rsidR="00BC3ADA" w:rsidRDefault="00FD774E">
            <w:pPr>
              <w:spacing w:line="276" w:lineRule="auto"/>
            </w:pPr>
            <w:r>
              <w:t xml:space="preserve">- </w:t>
            </w:r>
            <w:r>
              <w:rPr>
                <w:b/>
              </w:rPr>
              <w:t>Dénomination commerciale</w:t>
            </w:r>
            <w:r>
              <w:t> :</w:t>
            </w:r>
          </w:p>
          <w:p w14:paraId="25E3D80B" w14:textId="77777777" w:rsidR="00BC3ADA" w:rsidRDefault="00FD774E">
            <w:pPr>
              <w:spacing w:line="276" w:lineRule="auto"/>
            </w:pPr>
            <w:r>
              <w:t xml:space="preserve">- </w:t>
            </w:r>
            <w:r>
              <w:rPr>
                <w:b/>
              </w:rPr>
              <w:t>Désignation :</w:t>
            </w:r>
          </w:p>
          <w:p w14:paraId="30E3F045" w14:textId="77777777" w:rsidR="00BC3ADA" w:rsidRDefault="00FD774E">
            <w:pPr>
              <w:spacing w:line="276" w:lineRule="auto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Classification :</w:t>
            </w:r>
          </w:p>
          <w:p w14:paraId="33854B7A" w14:textId="77777777" w:rsidR="00BC3ADA" w:rsidRDefault="00FD774E">
            <w:pPr>
              <w:spacing w:line="276" w:lineRule="auto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Caractéristiques :</w:t>
            </w:r>
          </w:p>
          <w:p w14:paraId="1BAD5AF1" w14:textId="77777777" w:rsidR="00BC3ADA" w:rsidRDefault="00FD774E">
            <w:pPr>
              <w:spacing w:line="276" w:lineRule="auto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>Conditionnement :</w:t>
            </w:r>
          </w:p>
          <w:p w14:paraId="64869E4C" w14:textId="77777777" w:rsidR="00BC3ADA" w:rsidRDefault="00BC3ADA"/>
        </w:tc>
        <w:tc>
          <w:tcPr>
            <w:tcW w:w="3150" w:type="dxa"/>
          </w:tcPr>
          <w:p w14:paraId="1B73C625" w14:textId="77777777" w:rsidR="00BC3ADA" w:rsidRDefault="00BC3ADA">
            <w:pPr>
              <w:jc w:val="center"/>
            </w:pPr>
          </w:p>
          <w:p w14:paraId="43852892" w14:textId="77777777" w:rsidR="00BC3ADA" w:rsidRDefault="00FD774E">
            <w:pPr>
              <w:jc w:val="center"/>
            </w:pPr>
            <w:r>
              <w:t>300.000 DA</w:t>
            </w:r>
          </w:p>
        </w:tc>
      </w:tr>
      <w:tr w:rsidR="00BC3ADA" w14:paraId="6F8FBC26" w14:textId="77777777">
        <w:trPr>
          <w:trHeight w:val="332"/>
        </w:trPr>
        <w:tc>
          <w:tcPr>
            <w:tcW w:w="5812" w:type="dxa"/>
          </w:tcPr>
          <w:p w14:paraId="49EF52BA" w14:textId="77777777" w:rsidR="00BC3ADA" w:rsidRDefault="00FD774E">
            <w:pPr>
              <w:jc w:val="center"/>
            </w:pPr>
            <w:r>
              <w:t>Total</w:t>
            </w:r>
          </w:p>
        </w:tc>
        <w:tc>
          <w:tcPr>
            <w:tcW w:w="3150" w:type="dxa"/>
          </w:tcPr>
          <w:p w14:paraId="7D45886D" w14:textId="77777777" w:rsidR="00BC3ADA" w:rsidRDefault="00BC3ADA">
            <w:pPr>
              <w:jc w:val="center"/>
            </w:pPr>
          </w:p>
        </w:tc>
      </w:tr>
    </w:tbl>
    <w:p w14:paraId="7831F610" w14:textId="77777777" w:rsidR="00BC3ADA" w:rsidRDefault="00BC3ADA"/>
    <w:p w14:paraId="2FB9B22F" w14:textId="77777777" w:rsidR="00BC3ADA" w:rsidRDefault="00FD774E">
      <w:pPr>
        <w:rPr>
          <w:b/>
        </w:rPr>
      </w:pPr>
      <w:r>
        <w:t xml:space="preserve">Total (en lettres) :                                                                                  Alger le :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3DB1E37" wp14:editId="682320E2">
                <wp:simplePos x="0" y="0"/>
                <wp:positionH relativeFrom="column">
                  <wp:posOffset>3683000</wp:posOffset>
                </wp:positionH>
                <wp:positionV relativeFrom="paragraph">
                  <wp:posOffset>228600</wp:posOffset>
                </wp:positionV>
                <wp:extent cx="2024379" cy="806450"/>
                <wp:effectExtent l="0" t="0" r="0" b="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0161" y="3383125"/>
                          <a:ext cx="2011679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1679" h="793750" extrusionOk="0">
                              <a:moveTo>
                                <a:pt x="0" y="0"/>
                              </a:moveTo>
                              <a:lnTo>
                                <a:pt x="0" y="793750"/>
                              </a:lnTo>
                              <a:lnTo>
                                <a:pt x="2011679" y="793750"/>
                              </a:lnTo>
                              <a:lnTo>
                                <a:pt x="2011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1C4EBD" w14:textId="77777777" w:rsidR="00BC3ADA" w:rsidRDefault="00FD774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>Le Directeur des Finances et</w:t>
                            </w:r>
                          </w:p>
                          <w:p w14:paraId="0805A9B1" w14:textId="77777777" w:rsidR="00BC3ADA" w:rsidRDefault="00FD774E">
                            <w:pPr>
                              <w:spacing w:after="0" w:line="275" w:lineRule="auto"/>
                              <w:ind w:left="-425" w:hanging="709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>De la Comptabilité</w:t>
                            </w:r>
                          </w:p>
                          <w:p w14:paraId="5C4B96AF" w14:textId="77777777" w:rsidR="00BC3ADA" w:rsidRDefault="00BC3ADA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228600</wp:posOffset>
                </wp:positionV>
                <wp:extent cx="2024379" cy="806450"/>
                <wp:effectExtent b="0" l="0" r="0" t="0"/>
                <wp:wrapNone/>
                <wp:docPr id="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4379" cy="806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F57DFC" w14:textId="77777777" w:rsidR="00BC3ADA" w:rsidRDefault="00FD774E">
      <w:pPr>
        <w:rPr>
          <w:b/>
        </w:rPr>
      </w:pPr>
      <w:r>
        <w:rPr>
          <w:b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6B17670" wp14:editId="01197597">
                <wp:simplePos x="0" y="0"/>
                <wp:positionH relativeFrom="column">
                  <wp:posOffset>-177799</wp:posOffset>
                </wp:positionH>
                <wp:positionV relativeFrom="paragraph">
                  <wp:posOffset>0</wp:posOffset>
                </wp:positionV>
                <wp:extent cx="2352675" cy="722630"/>
                <wp:effectExtent l="0" t="0" r="0" b="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4425" y="3423448"/>
                          <a:ext cx="2343150" cy="713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0" h="713105" extrusionOk="0">
                              <a:moveTo>
                                <a:pt x="0" y="0"/>
                              </a:moveTo>
                              <a:lnTo>
                                <a:pt x="0" y="713105"/>
                              </a:lnTo>
                              <a:lnTo>
                                <a:pt x="2343150" y="713105"/>
                              </a:lnTo>
                              <a:lnTo>
                                <a:pt x="2343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3175ED" w14:textId="77777777" w:rsidR="00BC3ADA" w:rsidRDefault="00FD774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 xml:space="preserve">Le Directeur de l’Homologation des </w:t>
                            </w:r>
                          </w:p>
                          <w:p w14:paraId="0585F798" w14:textId="77777777" w:rsidR="00BC3ADA" w:rsidRDefault="00FD774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>Dispositifs Médicaux</w:t>
                            </w:r>
                          </w:p>
                          <w:p w14:paraId="7F78244F" w14:textId="77777777" w:rsidR="00BC3ADA" w:rsidRDefault="00BC3ADA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0</wp:posOffset>
                </wp:positionV>
                <wp:extent cx="2352675" cy="722630"/>
                <wp:effectExtent b="0" l="0" r="0" t="0"/>
                <wp:wrapNone/>
                <wp:docPr id="1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2675" cy="722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BC3ADA">
      <w:headerReference w:type="default" r:id="rId11"/>
      <w:footerReference w:type="default" r:id="rId12"/>
      <w:pgSz w:w="11906" w:h="16838"/>
      <w:pgMar w:top="1134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ED5D" w14:textId="77777777" w:rsidR="00FD774E" w:rsidRDefault="00FD774E">
      <w:pPr>
        <w:spacing w:after="0" w:line="240" w:lineRule="auto"/>
      </w:pPr>
      <w:r>
        <w:separator/>
      </w:r>
    </w:p>
  </w:endnote>
  <w:endnote w:type="continuationSeparator" w:id="0">
    <w:p w14:paraId="462B6759" w14:textId="77777777" w:rsidR="00FD774E" w:rsidRDefault="00FD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57011" w14:textId="77777777" w:rsidR="00BC3ADA" w:rsidRDefault="00BC3A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  <w:p w14:paraId="3678F8DE" w14:textId="77777777" w:rsidR="00BC3ADA" w:rsidRDefault="00BC3A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0C779" w14:textId="77777777" w:rsidR="00FD774E" w:rsidRDefault="00FD774E">
      <w:pPr>
        <w:spacing w:after="0" w:line="240" w:lineRule="auto"/>
      </w:pPr>
      <w:r>
        <w:separator/>
      </w:r>
    </w:p>
  </w:footnote>
  <w:footnote w:type="continuationSeparator" w:id="0">
    <w:p w14:paraId="550FDC20" w14:textId="77777777" w:rsidR="00FD774E" w:rsidRDefault="00FD7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C904" w14:textId="77777777" w:rsidR="00BC3ADA" w:rsidRDefault="00FD774E">
    <w:pPr>
      <w:spacing w:after="120" w:line="240" w:lineRule="auto"/>
      <w:jc w:val="center"/>
      <w:rPr>
        <w:b/>
        <w:sz w:val="24"/>
        <w:szCs w:val="24"/>
      </w:rPr>
    </w:pPr>
    <w:r>
      <w:rPr>
        <w:b/>
        <w:sz w:val="24"/>
        <w:szCs w:val="24"/>
        <w:rtl/>
      </w:rPr>
      <w:t>الجمهورية الجزائرية الديمقراطية الشعبية</w:t>
    </w:r>
  </w:p>
  <w:p w14:paraId="5DF79510" w14:textId="77777777" w:rsidR="00BC3ADA" w:rsidRDefault="00FD774E">
    <w:pPr>
      <w:spacing w:after="12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REPUBLIQUE ALGERIENNE DEMOCRATIQUE ET POPULAIRE</w:t>
    </w:r>
  </w:p>
  <w:p w14:paraId="7E1E7554" w14:textId="57C0987E" w:rsidR="00BC3ADA" w:rsidRDefault="00FD774E">
    <w:pPr>
      <w:spacing w:after="120" w:line="240" w:lineRule="auto"/>
      <w:jc w:val="center"/>
      <w:rPr>
        <w:b/>
        <w:sz w:val="24"/>
        <w:szCs w:val="24"/>
      </w:rPr>
    </w:pPr>
    <w:r>
      <w:rPr>
        <w:b/>
        <w:sz w:val="24"/>
        <w:szCs w:val="24"/>
        <w:rtl/>
      </w:rPr>
      <w:t>وزارة الصناع</w:t>
    </w:r>
    <w:r w:rsidR="001C6725">
      <w:rPr>
        <w:rFonts w:hint="cs"/>
        <w:b/>
        <w:sz w:val="24"/>
        <w:szCs w:val="24"/>
        <w:rtl/>
      </w:rPr>
      <w:t>ة والانتاج</w:t>
    </w:r>
    <w:r>
      <w:rPr>
        <w:b/>
        <w:sz w:val="24"/>
        <w:szCs w:val="24"/>
        <w:rtl/>
      </w:rPr>
      <w:t xml:space="preserve"> الصيدلاني</w:t>
    </w:r>
  </w:p>
  <w:p w14:paraId="718814A5" w14:textId="51FEF171" w:rsidR="00BC3ADA" w:rsidRDefault="00FD774E">
    <w:pPr>
      <w:spacing w:after="12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MINISTERE DE L’INDUSTRIE </w:t>
    </w:r>
    <w:r w:rsidR="001C6725">
      <w:rPr>
        <w:b/>
        <w:sz w:val="24"/>
        <w:szCs w:val="24"/>
        <w:lang w:bidi="ar-DZ"/>
      </w:rPr>
      <w:t xml:space="preserve">ET DE LA PRODUCTION </w:t>
    </w:r>
    <w:r>
      <w:rPr>
        <w:b/>
        <w:sz w:val="24"/>
        <w:szCs w:val="24"/>
      </w:rPr>
      <w:t>PHARMACEUTIQUE</w:t>
    </w:r>
  </w:p>
  <w:p w14:paraId="0C8CE4F9" w14:textId="77777777" w:rsidR="00BC3ADA" w:rsidRDefault="00FD774E">
    <w:pPr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58240" behindDoc="0" locked="0" layoutInCell="1" hidden="0" allowOverlap="1" wp14:anchorId="5213EACD" wp14:editId="6123A17F">
          <wp:simplePos x="0" y="0"/>
          <wp:positionH relativeFrom="margin">
            <wp:posOffset>2697480</wp:posOffset>
          </wp:positionH>
          <wp:positionV relativeFrom="margin">
            <wp:posOffset>-949959</wp:posOffset>
          </wp:positionV>
          <wp:extent cx="742950" cy="1165860"/>
          <wp:effectExtent l="0" t="0" r="0" b="0"/>
          <wp:wrapSquare wrapText="bothSides" distT="0" distB="0" distL="114300" distR="114300"/>
          <wp:docPr id="12" name="image2.png" descr="C:\Users\home\Desktop\Nouveau dossier\Logo ANPP\IMG-8f68cc008efbe8feb171e75a85e02a05-V - Copi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home\Desktop\Nouveau dossier\Logo ANPP\IMG-8f68cc008efbe8feb171e75a85e02a05-V - Copie.jpg"/>
                  <pic:cNvPicPr preferRelativeResize="0"/>
                </pic:nvPicPr>
                <pic:blipFill>
                  <a:blip r:embed="rId1"/>
                  <a:srcRect l="74717" t="21200" b="34761"/>
                  <a:stretch>
                    <a:fillRect/>
                  </a:stretch>
                </pic:blipFill>
                <pic:spPr>
                  <a:xfrm>
                    <a:off x="0" y="0"/>
                    <a:ext cx="742950" cy="1165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38CEA5" w14:textId="76AA9ADE" w:rsidR="00BC3ADA" w:rsidRDefault="001C6725">
    <w:pPr>
      <w:spacing w:line="240" w:lineRule="auto"/>
      <w:ind w:left="6372"/>
      <w:rPr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24C4D9" wp14:editId="135F634D">
              <wp:simplePos x="0" y="0"/>
              <wp:positionH relativeFrom="column">
                <wp:posOffset>4217670</wp:posOffset>
              </wp:positionH>
              <wp:positionV relativeFrom="paragraph">
                <wp:posOffset>88266</wp:posOffset>
              </wp:positionV>
              <wp:extent cx="2602230" cy="723900"/>
              <wp:effectExtent l="0" t="0" r="26670" b="19050"/>
              <wp:wrapNone/>
              <wp:docPr id="10" name="Freeform: 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2230" cy="723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02230" h="1403985" extrusionOk="0">
                            <a:moveTo>
                              <a:pt x="0" y="0"/>
                            </a:moveTo>
                            <a:lnTo>
                              <a:pt x="0" y="1403985"/>
                            </a:lnTo>
                            <a:lnTo>
                              <a:pt x="2602230" y="1403985"/>
                            </a:lnTo>
                            <a:lnTo>
                              <a:pt x="260223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A1E7189" w14:textId="77777777" w:rsidR="00BC3ADA" w:rsidRPr="001C6725" w:rsidRDefault="00FD774E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b/>
                            </w:rPr>
                          </w:pPr>
                          <w:proofErr w:type="spellStart"/>
                          <w:proofErr w:type="gramStart"/>
                          <w:r w:rsidRPr="001C6725">
                            <w:rPr>
                              <w:rFonts w:eastAsia="Calibri"/>
                              <w:b/>
                              <w:color w:val="000000"/>
                              <w:sz w:val="30"/>
                            </w:rPr>
                            <w:t>الوكالة</w:t>
                          </w:r>
                          <w:proofErr w:type="spellEnd"/>
                          <w:proofErr w:type="gramEnd"/>
                          <w:r w:rsidRPr="001C6725">
                            <w:rPr>
                              <w:rFonts w:eastAsia="Calibri"/>
                              <w:b/>
                              <w:color w:val="000000"/>
                              <w:sz w:val="30"/>
                            </w:rPr>
                            <w:t xml:space="preserve"> </w:t>
                          </w:r>
                          <w:proofErr w:type="spellStart"/>
                          <w:r w:rsidRPr="001C6725">
                            <w:rPr>
                              <w:rFonts w:eastAsia="Calibri"/>
                              <w:b/>
                              <w:color w:val="000000"/>
                              <w:sz w:val="30"/>
                            </w:rPr>
                            <w:t>الوطنية</w:t>
                          </w:r>
                          <w:proofErr w:type="spellEnd"/>
                          <w:r w:rsidRPr="001C6725">
                            <w:rPr>
                              <w:rFonts w:eastAsia="Calibri"/>
                              <w:b/>
                              <w:color w:val="000000"/>
                              <w:sz w:val="30"/>
                            </w:rPr>
                            <w:t xml:space="preserve"> </w:t>
                          </w:r>
                          <w:proofErr w:type="spellStart"/>
                          <w:r w:rsidRPr="001C6725">
                            <w:rPr>
                              <w:rFonts w:eastAsia="Calibri"/>
                              <w:b/>
                              <w:color w:val="000000"/>
                              <w:sz w:val="30"/>
                            </w:rPr>
                            <w:t>للمواد</w:t>
                          </w:r>
                          <w:proofErr w:type="spellEnd"/>
                          <w:r w:rsidRPr="001C6725">
                            <w:rPr>
                              <w:rFonts w:eastAsia="Calibri"/>
                              <w:b/>
                              <w:color w:val="000000"/>
                              <w:sz w:val="30"/>
                            </w:rPr>
                            <w:t xml:space="preserve"> </w:t>
                          </w:r>
                          <w:proofErr w:type="spellStart"/>
                          <w:r w:rsidRPr="001C6725">
                            <w:rPr>
                              <w:rFonts w:eastAsia="Calibri"/>
                              <w:b/>
                              <w:color w:val="000000"/>
                              <w:sz w:val="30"/>
                            </w:rPr>
                            <w:t>الصيدلانية</w:t>
                          </w:r>
                          <w:proofErr w:type="spellEnd"/>
                        </w:p>
                        <w:p w14:paraId="20CDF896" w14:textId="18823AA6" w:rsidR="00BC3ADA" w:rsidRPr="001C6725" w:rsidRDefault="001C6725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bCs/>
                              <w:sz w:val="28"/>
                              <w:szCs w:val="28"/>
                            </w:rPr>
                          </w:pPr>
                          <w:proofErr w:type="spellStart"/>
                          <w:r w:rsidRPr="001C6725">
                            <w:rPr>
                              <w:rFonts w:eastAsia="Calibri" w:hint="cs"/>
                              <w:bCs/>
                              <w:color w:val="000000"/>
                              <w:sz w:val="36"/>
                              <w:szCs w:val="28"/>
                              <w:rtl/>
                            </w:rPr>
                            <w:t>و.و.م.ص</w:t>
                          </w:r>
                          <w:proofErr w:type="spellEnd"/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4C4D9" id="Freeform: Shape 10" o:spid="_x0000_s1030" style="position:absolute;left:0;text-align:left;margin-left:332.1pt;margin-top:6.95pt;width:204.9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02230,1403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" adj="-11796480,,5400" path="m,l,1403985r2602230,l2602230,,,xe" strokecolor="white" strokeweight="1pt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602230,1403985"/>
              <v:textbox inset="9pt,0,9pt,0">
                <w:txbxContent>
                  <w:p w14:paraId="0A1E7189" w14:textId="77777777" w:rsidR="00BC3ADA" w:rsidRPr="001C6725" w:rsidRDefault="00FD774E">
                    <w:pPr>
                      <w:spacing w:line="240" w:lineRule="auto"/>
                      <w:jc w:val="center"/>
                      <w:textDirection w:val="btLr"/>
                      <w:rPr>
                        <w:b/>
                      </w:rPr>
                    </w:pPr>
                    <w:proofErr w:type="spellStart"/>
                    <w:proofErr w:type="gramStart"/>
                    <w:r w:rsidRPr="001C6725">
                      <w:rPr>
                        <w:rFonts w:eastAsia="Calibri"/>
                        <w:b/>
                        <w:color w:val="000000"/>
                        <w:sz w:val="30"/>
                      </w:rPr>
                      <w:t>الوكالة</w:t>
                    </w:r>
                    <w:proofErr w:type="spellEnd"/>
                    <w:proofErr w:type="gramEnd"/>
                    <w:r w:rsidRPr="001C6725">
                      <w:rPr>
                        <w:rFonts w:eastAsia="Calibri"/>
                        <w:b/>
                        <w:color w:val="000000"/>
                        <w:sz w:val="30"/>
                      </w:rPr>
                      <w:t xml:space="preserve"> </w:t>
                    </w:r>
                    <w:proofErr w:type="spellStart"/>
                    <w:r w:rsidRPr="001C6725">
                      <w:rPr>
                        <w:rFonts w:eastAsia="Calibri"/>
                        <w:b/>
                        <w:color w:val="000000"/>
                        <w:sz w:val="30"/>
                      </w:rPr>
                      <w:t>الوطنية</w:t>
                    </w:r>
                    <w:proofErr w:type="spellEnd"/>
                    <w:r w:rsidRPr="001C6725">
                      <w:rPr>
                        <w:rFonts w:eastAsia="Calibri"/>
                        <w:b/>
                        <w:color w:val="000000"/>
                        <w:sz w:val="30"/>
                      </w:rPr>
                      <w:t xml:space="preserve"> </w:t>
                    </w:r>
                    <w:proofErr w:type="spellStart"/>
                    <w:r w:rsidRPr="001C6725">
                      <w:rPr>
                        <w:rFonts w:eastAsia="Calibri"/>
                        <w:b/>
                        <w:color w:val="000000"/>
                        <w:sz w:val="30"/>
                      </w:rPr>
                      <w:t>للمواد</w:t>
                    </w:r>
                    <w:proofErr w:type="spellEnd"/>
                    <w:r w:rsidRPr="001C6725">
                      <w:rPr>
                        <w:rFonts w:eastAsia="Calibri"/>
                        <w:b/>
                        <w:color w:val="000000"/>
                        <w:sz w:val="30"/>
                      </w:rPr>
                      <w:t xml:space="preserve"> </w:t>
                    </w:r>
                    <w:proofErr w:type="spellStart"/>
                    <w:r w:rsidRPr="001C6725">
                      <w:rPr>
                        <w:rFonts w:eastAsia="Calibri"/>
                        <w:b/>
                        <w:color w:val="000000"/>
                        <w:sz w:val="30"/>
                      </w:rPr>
                      <w:t>الصيدلانية</w:t>
                    </w:r>
                    <w:proofErr w:type="spellEnd"/>
                  </w:p>
                  <w:p w14:paraId="20CDF896" w14:textId="18823AA6" w:rsidR="00BC3ADA" w:rsidRPr="001C6725" w:rsidRDefault="001C6725">
                    <w:pPr>
                      <w:spacing w:line="240" w:lineRule="auto"/>
                      <w:jc w:val="center"/>
                      <w:textDirection w:val="btLr"/>
                      <w:rPr>
                        <w:bCs/>
                        <w:sz w:val="28"/>
                        <w:szCs w:val="28"/>
                      </w:rPr>
                    </w:pPr>
                    <w:proofErr w:type="spellStart"/>
                    <w:r w:rsidRPr="001C6725">
                      <w:rPr>
                        <w:rFonts w:eastAsia="Calibri" w:hint="cs"/>
                        <w:bCs/>
                        <w:color w:val="000000"/>
                        <w:sz w:val="36"/>
                        <w:szCs w:val="28"/>
                        <w:rtl/>
                      </w:rPr>
                      <w:t>و.و.م.ص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FD774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EF77BF9" wp14:editId="52EE6E91">
              <wp:simplePos x="0" y="0"/>
              <wp:positionH relativeFrom="column">
                <wp:posOffset>-482599</wp:posOffset>
              </wp:positionH>
              <wp:positionV relativeFrom="paragraph">
                <wp:posOffset>101600</wp:posOffset>
              </wp:positionV>
              <wp:extent cx="2901315" cy="718185"/>
              <wp:effectExtent l="0" t="0" r="0" b="0"/>
              <wp:wrapNone/>
              <wp:docPr id="6" name="Freeform: 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00105" y="3425670"/>
                        <a:ext cx="2891790" cy="708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91790" h="708660" extrusionOk="0">
                            <a:moveTo>
                              <a:pt x="0" y="0"/>
                            </a:moveTo>
                            <a:lnTo>
                              <a:pt x="0" y="708660"/>
                            </a:lnTo>
                            <a:lnTo>
                              <a:pt x="2891790" y="708660"/>
                            </a:lnTo>
                            <a:lnTo>
                              <a:pt x="28917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A0C68C6" w14:textId="77777777" w:rsidR="00BC3ADA" w:rsidRDefault="00FD77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b/>
                              <w:color w:val="000000"/>
                            </w:rPr>
                            <w:t>AGENCE NATIONALE DES PRODUITS PHARMACEUTIQUES</w:t>
                          </w:r>
                        </w:p>
                        <w:p w14:paraId="291C6932" w14:textId="77777777" w:rsidR="00BC3ADA" w:rsidRDefault="00FD77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b/>
                              <w:color w:val="000000"/>
                            </w:rPr>
                            <w:t>A.N.P.P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F77BF9" id="Freeform: Shape 6" o:spid="_x0000_s1031" style="position:absolute;left:0;text-align:left;margin-left:-38pt;margin-top:8pt;width:228.45pt;height:5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91790,7086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" adj="-11796480,,5400" path="m,l,708660r2891790,l2891790,,,xe" strokecolor="white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891790,708660"/>
              <v:textbox inset="9pt,0,9pt,0">
                <w:txbxContent>
                  <w:p w14:paraId="5A0C68C6" w14:textId="77777777" w:rsidR="00BC3ADA" w:rsidRDefault="00FD774E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eastAsia="Calibri"/>
                        <w:b/>
                        <w:color w:val="000000"/>
                      </w:rPr>
                      <w:t>AGENCE NATIONALE DES PRODUITS PHARMACEUTIQUES</w:t>
                    </w:r>
                  </w:p>
                  <w:p w14:paraId="291C6932" w14:textId="77777777" w:rsidR="00BC3ADA" w:rsidRDefault="00FD774E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eastAsia="Calibri"/>
                        <w:b/>
                        <w:color w:val="000000"/>
                      </w:rPr>
                      <w:t>A.N.P.P</w:t>
                    </w:r>
                  </w:p>
                </w:txbxContent>
              </v:textbox>
            </v:shape>
          </w:pict>
        </mc:Fallback>
      </mc:AlternateContent>
    </w:r>
  </w:p>
  <w:p w14:paraId="625C4D88" w14:textId="77777777" w:rsidR="00BC3ADA" w:rsidRDefault="00BC3ADA">
    <w:pPr>
      <w:spacing w:line="240" w:lineRule="auto"/>
      <w:ind w:left="6372"/>
      <w:rPr>
        <w:b/>
        <w:sz w:val="28"/>
        <w:szCs w:val="28"/>
      </w:rPr>
    </w:pPr>
  </w:p>
  <w:p w14:paraId="0A174016" w14:textId="77777777" w:rsidR="00BC3ADA" w:rsidRDefault="00BC3A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eastAsia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ADA"/>
    <w:rsid w:val="001C6725"/>
    <w:rsid w:val="00BC3ADA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36F52"/>
  <w15:docId w15:val="{FA856BB0-0239-48B6-8CA0-7146F835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E0"/>
    <w:rPr>
      <w:rFonts w:eastAsiaTheme="minorEastAsia"/>
      <w:lang w:eastAsia="fr-F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13B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C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192"/>
  </w:style>
  <w:style w:type="paragraph" w:styleId="Footer">
    <w:name w:val="footer"/>
    <w:basedOn w:val="Normal"/>
    <w:link w:val="FooterChar"/>
    <w:uiPriority w:val="99"/>
    <w:unhideWhenUsed/>
    <w:rsid w:val="008C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192"/>
  </w:style>
  <w:style w:type="paragraph" w:styleId="NormalWeb">
    <w:name w:val="Normal (Web)"/>
    <w:basedOn w:val="Normal"/>
    <w:uiPriority w:val="99"/>
    <w:unhideWhenUsed/>
    <w:rsid w:val="0061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3BC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04xlpa">
    <w:name w:val="_04xlpa"/>
    <w:basedOn w:val="Normal"/>
    <w:rsid w:val="00E4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E44433"/>
  </w:style>
  <w:style w:type="table" w:styleId="TableGrid">
    <w:name w:val="Table Grid"/>
    <w:basedOn w:val="TableNormal"/>
    <w:uiPriority w:val="59"/>
    <w:rsid w:val="00A66CE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66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900"/>
    <w:rPr>
      <w:rFonts w:ascii="Tahoma" w:eastAsiaTheme="minorEastAsia" w:hAnsi="Tahoma" w:cs="Tahoma"/>
      <w:sz w:val="16"/>
      <w:szCs w:val="16"/>
      <w:lang w:eastAsia="fr-F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kdBeU12zSXCs9F3dHPJN95MyCw==">AMUW2mWeWBb0O3vh03sCBEUVwDxEFekAS5FpD77OQRqqbgmjKaVvWbSPfeZtDu7BN6TF8bwPcWp22j7Q6OjjjQijDnMQEZvZFZkJf2o3W6B4l4Xwmfkv0Gg=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 boutarene</dc:creator>
  <cp:lastModifiedBy>Fateh LAYACHI</cp:lastModifiedBy>
  <cp:revision>2</cp:revision>
  <dcterms:created xsi:type="dcterms:W3CDTF">2022-01-26T08:12:00Z</dcterms:created>
  <dcterms:modified xsi:type="dcterms:W3CDTF">2023-08-30T15:08:00Z</dcterms:modified>
</cp:coreProperties>
</file>