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2664D" w14:textId="77777777" w:rsidR="00413465" w:rsidRDefault="00413465" w:rsidP="0041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58B4A06" w14:textId="77777777" w:rsidR="00413465" w:rsidRPr="00CF2359" w:rsidRDefault="00413465" w:rsidP="0041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413465" w:rsidRPr="00CF2359" w14:paraId="29F698FF" w14:textId="77777777" w:rsidTr="00A30E50">
        <w:tc>
          <w:tcPr>
            <w:tcW w:w="15388" w:type="dxa"/>
          </w:tcPr>
          <w:p w14:paraId="5BA3AEE8" w14:textId="77777777" w:rsidR="00413465" w:rsidRPr="00CF2359" w:rsidRDefault="00413465" w:rsidP="00A30E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fr-FR"/>
              </w:rPr>
              <w:t>En-tête de l’établissement Pharmaceutique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fr-FR"/>
              </w:rPr>
              <w:t xml:space="preserve"> responsable de la libération de lot</w:t>
            </w:r>
          </w:p>
          <w:p w14:paraId="3179D53F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fr-FR"/>
              </w:rPr>
            </w:pPr>
          </w:p>
        </w:tc>
      </w:tr>
    </w:tbl>
    <w:p w14:paraId="74583092" w14:textId="77777777" w:rsidR="00413465" w:rsidRPr="00CF2359" w:rsidRDefault="00413465" w:rsidP="00413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</w:p>
    <w:p w14:paraId="764C4B3E" w14:textId="77777777" w:rsidR="00413465" w:rsidRPr="00CF2359" w:rsidRDefault="00413465" w:rsidP="00413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Déclaration quotidienne</w:t>
      </w:r>
      <w:r w:rsidRPr="00CF23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de libération des lots 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s</w:t>
      </w:r>
      <w:r w:rsidRPr="00CF23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dispositifs m</w:t>
      </w:r>
      <w:r w:rsidRPr="00CF23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édicaux par les établissements pharmaceutiques d’exploitation et/ou de fabrication</w:t>
      </w:r>
    </w:p>
    <w:tbl>
      <w:tblPr>
        <w:tblStyle w:val="Grilledutableau11"/>
        <w:tblpPr w:leftFromText="141" w:rightFromText="141" w:vertAnchor="text" w:tblpX="93" w:tblpY="28"/>
        <w:tblW w:w="1488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287"/>
        <w:gridCol w:w="8930"/>
        <w:gridCol w:w="3667"/>
      </w:tblGrid>
      <w:tr w:rsidR="00413465" w:rsidRPr="00CF2359" w14:paraId="3B520287" w14:textId="77777777" w:rsidTr="00A30E50">
        <w:trPr>
          <w:trHeight w:val="252"/>
        </w:trPr>
        <w:tc>
          <w:tcPr>
            <w:tcW w:w="2287" w:type="dxa"/>
            <w:tcBorders>
              <w:top w:val="nil"/>
              <w:left w:val="nil"/>
            </w:tcBorders>
          </w:tcPr>
          <w:p w14:paraId="67EF939D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930" w:type="dxa"/>
          </w:tcPr>
          <w:p w14:paraId="6CFEE53E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Nom/adresse /n° et date d’agrément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d’ouverture </w:t>
            </w: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délivré par le MIPH </w:t>
            </w:r>
          </w:p>
        </w:tc>
        <w:tc>
          <w:tcPr>
            <w:tcW w:w="3667" w:type="dxa"/>
            <w:vMerge w:val="restart"/>
          </w:tcPr>
          <w:p w14:paraId="09AD7B5B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Nom du laboratoire de contrôle qualité : </w:t>
            </w:r>
          </w:p>
          <w:p w14:paraId="5F620109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DCEB233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D973901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D72931B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F827868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et date d’expiration de la d</w:t>
            </w: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écision de validation délivrée par l’ANPP :</w:t>
            </w:r>
          </w:p>
        </w:tc>
      </w:tr>
      <w:tr w:rsidR="00413465" w:rsidRPr="00CF2359" w14:paraId="1521CC38" w14:textId="77777777" w:rsidTr="00A30E50">
        <w:trPr>
          <w:trHeight w:val="755"/>
        </w:trPr>
        <w:tc>
          <w:tcPr>
            <w:tcW w:w="2287" w:type="dxa"/>
          </w:tcPr>
          <w:p w14:paraId="5437B93A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Site de Fabrication</w:t>
            </w:r>
          </w:p>
        </w:tc>
        <w:tc>
          <w:tcPr>
            <w:tcW w:w="8930" w:type="dxa"/>
          </w:tcPr>
          <w:p w14:paraId="78C9CB25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834BEA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044B69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67" w:type="dxa"/>
            <w:vMerge/>
          </w:tcPr>
          <w:p w14:paraId="57CE01A4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13465" w:rsidRPr="00CF2359" w14:paraId="479B33D1" w14:textId="77777777" w:rsidTr="00A30E50">
        <w:trPr>
          <w:trHeight w:val="755"/>
        </w:trPr>
        <w:tc>
          <w:tcPr>
            <w:tcW w:w="2287" w:type="dxa"/>
          </w:tcPr>
          <w:p w14:paraId="4CA43970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Site de conditionnement </w:t>
            </w:r>
          </w:p>
          <w:p w14:paraId="533C6743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Iaire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IIaire</w:t>
            </w:r>
            <w:proofErr w:type="spellEnd"/>
          </w:p>
        </w:tc>
        <w:tc>
          <w:tcPr>
            <w:tcW w:w="8930" w:type="dxa"/>
          </w:tcPr>
          <w:p w14:paraId="4F524C8E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67" w:type="dxa"/>
            <w:vMerge/>
          </w:tcPr>
          <w:p w14:paraId="234FCDE9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13465" w:rsidRPr="00CF2359" w14:paraId="73FB39DE" w14:textId="77777777" w:rsidTr="00A30E50">
        <w:trPr>
          <w:trHeight w:val="542"/>
        </w:trPr>
        <w:tc>
          <w:tcPr>
            <w:tcW w:w="2287" w:type="dxa"/>
          </w:tcPr>
          <w:p w14:paraId="281FC067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Site de libération</w:t>
            </w:r>
          </w:p>
        </w:tc>
        <w:tc>
          <w:tcPr>
            <w:tcW w:w="8930" w:type="dxa"/>
          </w:tcPr>
          <w:p w14:paraId="65250356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FDE4DD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67" w:type="dxa"/>
            <w:vMerge/>
          </w:tcPr>
          <w:p w14:paraId="4241DE55" w14:textId="77777777" w:rsidR="00413465" w:rsidRPr="00CF2359" w:rsidRDefault="00413465" w:rsidP="00A30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07E7F56F" w14:textId="77777777" w:rsidR="00413465" w:rsidRPr="00CF2359" w:rsidRDefault="00413465" w:rsidP="00413465">
      <w:pPr>
        <w:tabs>
          <w:tab w:val="left" w:pos="1282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tbl>
      <w:tblPr>
        <w:tblStyle w:val="Grilledutableau1"/>
        <w:tblW w:w="14992" w:type="dxa"/>
        <w:tblLook w:val="04A0" w:firstRow="1" w:lastRow="0" w:firstColumn="1" w:lastColumn="0" w:noHBand="0" w:noVBand="1"/>
      </w:tblPr>
      <w:tblGrid>
        <w:gridCol w:w="1129"/>
        <w:gridCol w:w="1843"/>
        <w:gridCol w:w="1418"/>
        <w:gridCol w:w="1417"/>
        <w:gridCol w:w="1478"/>
        <w:gridCol w:w="1126"/>
        <w:gridCol w:w="859"/>
        <w:gridCol w:w="709"/>
        <w:gridCol w:w="931"/>
        <w:gridCol w:w="1276"/>
        <w:gridCol w:w="992"/>
        <w:gridCol w:w="1814"/>
      </w:tblGrid>
      <w:tr w:rsidR="00413465" w:rsidRPr="00CF2359" w14:paraId="52E2710F" w14:textId="77777777" w:rsidTr="00A30E50">
        <w:tc>
          <w:tcPr>
            <w:tcW w:w="1129" w:type="dxa"/>
            <w:shd w:val="clear" w:color="auto" w:fill="EEECE1" w:themeFill="background2"/>
          </w:tcPr>
          <w:p w14:paraId="68BF597F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Date de Libération</w:t>
            </w:r>
          </w:p>
        </w:tc>
        <w:tc>
          <w:tcPr>
            <w:tcW w:w="1843" w:type="dxa"/>
            <w:shd w:val="clear" w:color="auto" w:fill="EEECE1" w:themeFill="background2"/>
          </w:tcPr>
          <w:p w14:paraId="0FD9437E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Dénomination</w:t>
            </w: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 xml:space="preserve"> Commercial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e</w:t>
            </w:r>
          </w:p>
        </w:tc>
        <w:tc>
          <w:tcPr>
            <w:tcW w:w="1418" w:type="dxa"/>
            <w:shd w:val="clear" w:color="auto" w:fill="EEECE1" w:themeFill="background2"/>
          </w:tcPr>
          <w:p w14:paraId="1CFEF0E6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Désignation</w:t>
            </w:r>
          </w:p>
        </w:tc>
        <w:tc>
          <w:tcPr>
            <w:tcW w:w="1417" w:type="dxa"/>
            <w:shd w:val="clear" w:color="auto" w:fill="EEECE1" w:themeFill="background2"/>
          </w:tcPr>
          <w:p w14:paraId="7B6C5CE6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Caractéristiques</w:t>
            </w:r>
          </w:p>
        </w:tc>
        <w:tc>
          <w:tcPr>
            <w:tcW w:w="1478" w:type="dxa"/>
            <w:shd w:val="clear" w:color="auto" w:fill="EEECE1" w:themeFill="background2"/>
          </w:tcPr>
          <w:p w14:paraId="0734F059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N° de DH</w:t>
            </w:r>
          </w:p>
          <w:p w14:paraId="14F54580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126" w:type="dxa"/>
            <w:shd w:val="clear" w:color="auto" w:fill="EEECE1" w:themeFill="background2"/>
          </w:tcPr>
          <w:p w14:paraId="2077F7B3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N° de Lot</w:t>
            </w:r>
          </w:p>
        </w:tc>
        <w:tc>
          <w:tcPr>
            <w:tcW w:w="859" w:type="dxa"/>
            <w:shd w:val="clear" w:color="auto" w:fill="EEECE1" w:themeFill="background2"/>
          </w:tcPr>
          <w:p w14:paraId="35664A58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DDF</w:t>
            </w:r>
          </w:p>
        </w:tc>
        <w:tc>
          <w:tcPr>
            <w:tcW w:w="709" w:type="dxa"/>
            <w:shd w:val="clear" w:color="auto" w:fill="EEECE1" w:themeFill="background2"/>
          </w:tcPr>
          <w:p w14:paraId="303EF447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DDP</w:t>
            </w:r>
          </w:p>
        </w:tc>
        <w:tc>
          <w:tcPr>
            <w:tcW w:w="931" w:type="dxa"/>
            <w:shd w:val="clear" w:color="auto" w:fill="EEECE1" w:themeFill="background2"/>
          </w:tcPr>
          <w:p w14:paraId="7A2E0741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Unité de Vente</w:t>
            </w:r>
          </w:p>
        </w:tc>
        <w:tc>
          <w:tcPr>
            <w:tcW w:w="1276" w:type="dxa"/>
            <w:shd w:val="clear" w:color="auto" w:fill="EEECE1" w:themeFill="background2"/>
          </w:tcPr>
          <w:p w14:paraId="52D9430C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N° lot de la substance active</w:t>
            </w:r>
          </w:p>
        </w:tc>
        <w:tc>
          <w:tcPr>
            <w:tcW w:w="992" w:type="dxa"/>
            <w:shd w:val="clear" w:color="auto" w:fill="EEECE1" w:themeFill="background2"/>
          </w:tcPr>
          <w:p w14:paraId="73EDF5B4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DDF-DDP</w:t>
            </w:r>
          </w:p>
          <w:p w14:paraId="0AF7EC23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SA</w:t>
            </w:r>
          </w:p>
        </w:tc>
        <w:tc>
          <w:tcPr>
            <w:tcW w:w="1814" w:type="dxa"/>
            <w:shd w:val="clear" w:color="auto" w:fill="EEECE1" w:themeFill="background2"/>
          </w:tcPr>
          <w:p w14:paraId="642AA400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Site de Fabrication de la SA</w:t>
            </w:r>
          </w:p>
        </w:tc>
      </w:tr>
      <w:tr w:rsidR="00413465" w:rsidRPr="00CF2359" w14:paraId="4091F370" w14:textId="77777777" w:rsidTr="00A30E50">
        <w:tc>
          <w:tcPr>
            <w:tcW w:w="1129" w:type="dxa"/>
          </w:tcPr>
          <w:p w14:paraId="54183D37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0F14EFB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14:paraId="046FD186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</w:tcPr>
          <w:p w14:paraId="50C5A917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14:paraId="49F4C606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78" w:type="dxa"/>
          </w:tcPr>
          <w:p w14:paraId="4E5DB8E2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126" w:type="dxa"/>
          </w:tcPr>
          <w:p w14:paraId="7C8A94BC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9" w:type="dxa"/>
          </w:tcPr>
          <w:p w14:paraId="6B78D9F2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164DF740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31" w:type="dxa"/>
          </w:tcPr>
          <w:p w14:paraId="4813201A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14:paraId="20C354B9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</w:tcPr>
          <w:p w14:paraId="0095F76E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14" w:type="dxa"/>
          </w:tcPr>
          <w:p w14:paraId="1441EF9C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13465" w:rsidRPr="00CF2359" w14:paraId="4FC5DC61" w14:textId="77777777" w:rsidTr="00A30E50">
        <w:tc>
          <w:tcPr>
            <w:tcW w:w="1129" w:type="dxa"/>
          </w:tcPr>
          <w:p w14:paraId="3A34E4C5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3929E4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14:paraId="1E08DEE1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</w:tcPr>
          <w:p w14:paraId="555B296A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14:paraId="2550B2E2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78" w:type="dxa"/>
          </w:tcPr>
          <w:p w14:paraId="23EB46BE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26" w:type="dxa"/>
          </w:tcPr>
          <w:p w14:paraId="1405BB2C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9" w:type="dxa"/>
          </w:tcPr>
          <w:p w14:paraId="3AEA39C9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46B7B3B4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31" w:type="dxa"/>
          </w:tcPr>
          <w:p w14:paraId="1075D882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14:paraId="13FFBE15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</w:tcPr>
          <w:p w14:paraId="552BF0B6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14" w:type="dxa"/>
          </w:tcPr>
          <w:p w14:paraId="11BE6218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13465" w:rsidRPr="00CF2359" w14:paraId="4E948FE6" w14:textId="77777777" w:rsidTr="00A30E50">
        <w:tc>
          <w:tcPr>
            <w:tcW w:w="1129" w:type="dxa"/>
          </w:tcPr>
          <w:p w14:paraId="74A44EC6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6F0474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14:paraId="640AC02A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</w:tcPr>
          <w:p w14:paraId="0B7AE5ED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14:paraId="04D36056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78" w:type="dxa"/>
          </w:tcPr>
          <w:p w14:paraId="3C236F4D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26" w:type="dxa"/>
          </w:tcPr>
          <w:p w14:paraId="3671AF52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9" w:type="dxa"/>
          </w:tcPr>
          <w:p w14:paraId="425FA82B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6AC3491E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31" w:type="dxa"/>
          </w:tcPr>
          <w:p w14:paraId="60D8F962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14:paraId="7EE41D9B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</w:tcPr>
          <w:p w14:paraId="1050D0ED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14" w:type="dxa"/>
          </w:tcPr>
          <w:p w14:paraId="076BD344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13465" w:rsidRPr="00CF2359" w14:paraId="2C8BD577" w14:textId="77777777" w:rsidTr="00A30E50">
        <w:tc>
          <w:tcPr>
            <w:tcW w:w="1129" w:type="dxa"/>
          </w:tcPr>
          <w:p w14:paraId="34614D3C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DCD91B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14:paraId="1A81A047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</w:tcPr>
          <w:p w14:paraId="79EE717F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14:paraId="4B850DB2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78" w:type="dxa"/>
          </w:tcPr>
          <w:p w14:paraId="4A6B498B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26" w:type="dxa"/>
          </w:tcPr>
          <w:p w14:paraId="10F13835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9" w:type="dxa"/>
          </w:tcPr>
          <w:p w14:paraId="11061383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31273C4B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31" w:type="dxa"/>
          </w:tcPr>
          <w:p w14:paraId="4940C976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14:paraId="557D80E4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</w:tcPr>
          <w:p w14:paraId="4AC6A08A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14" w:type="dxa"/>
          </w:tcPr>
          <w:p w14:paraId="4109B5AF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13465" w:rsidRPr="00CF2359" w14:paraId="6E2F1A62" w14:textId="77777777" w:rsidTr="00A30E50">
        <w:tc>
          <w:tcPr>
            <w:tcW w:w="1129" w:type="dxa"/>
          </w:tcPr>
          <w:p w14:paraId="0B88F65F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606092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14:paraId="2C659483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</w:tcPr>
          <w:p w14:paraId="4FFF2667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14:paraId="0A711BD5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78" w:type="dxa"/>
          </w:tcPr>
          <w:p w14:paraId="304568C3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26" w:type="dxa"/>
          </w:tcPr>
          <w:p w14:paraId="71D0C506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9" w:type="dxa"/>
          </w:tcPr>
          <w:p w14:paraId="71235C41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74972B29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31" w:type="dxa"/>
          </w:tcPr>
          <w:p w14:paraId="665FC658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14:paraId="034900F4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</w:tcPr>
          <w:p w14:paraId="22B64218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14" w:type="dxa"/>
          </w:tcPr>
          <w:p w14:paraId="45126810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13465" w:rsidRPr="00CF2359" w14:paraId="6217808C" w14:textId="77777777" w:rsidTr="00A30E50">
        <w:tc>
          <w:tcPr>
            <w:tcW w:w="1129" w:type="dxa"/>
          </w:tcPr>
          <w:p w14:paraId="20140303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C442A9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14:paraId="163E2C8E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</w:tcPr>
          <w:p w14:paraId="6A401149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14:paraId="36E40539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78" w:type="dxa"/>
          </w:tcPr>
          <w:p w14:paraId="64A91E2B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26" w:type="dxa"/>
          </w:tcPr>
          <w:p w14:paraId="46F735E1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9" w:type="dxa"/>
          </w:tcPr>
          <w:p w14:paraId="14DAE5E9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2CB2E813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31" w:type="dxa"/>
          </w:tcPr>
          <w:p w14:paraId="667DDEDE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14:paraId="05DBCCCF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</w:tcPr>
          <w:p w14:paraId="5C4CD2BA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14" w:type="dxa"/>
          </w:tcPr>
          <w:p w14:paraId="0A3D05E3" w14:textId="77777777" w:rsidR="00413465" w:rsidRPr="00CF2359" w:rsidRDefault="00413465" w:rsidP="00A30E50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5C69AB57" w14:textId="79148669" w:rsidR="00413465" w:rsidRPr="00D9057B" w:rsidRDefault="00413465" w:rsidP="00D90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</w:t>
      </w:r>
      <w:r w:rsidRPr="00CF2359">
        <w:rPr>
          <w:rFonts w:ascii="Times New Roman" w:eastAsia="Times New Roman" w:hAnsi="Times New Roman" w:cs="Times New Roman"/>
          <w:sz w:val="24"/>
          <w:szCs w:val="24"/>
          <w:lang w:eastAsia="fr-FR"/>
        </w:rPr>
        <w:t>ate et Visa du Pharmacien Directeur Technique Libérateur :</w:t>
      </w:r>
    </w:p>
    <w:sectPr w:rsidR="00413465" w:rsidRPr="00D9057B" w:rsidSect="00CF23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3BC"/>
    <w:rsid w:val="001303BC"/>
    <w:rsid w:val="002256EE"/>
    <w:rsid w:val="00413465"/>
    <w:rsid w:val="005D3196"/>
    <w:rsid w:val="005F636A"/>
    <w:rsid w:val="007F54B8"/>
    <w:rsid w:val="008B64DD"/>
    <w:rsid w:val="00AF2345"/>
    <w:rsid w:val="00CA28F7"/>
    <w:rsid w:val="00CF2359"/>
    <w:rsid w:val="00D9057B"/>
    <w:rsid w:val="00E931CE"/>
    <w:rsid w:val="00F5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7729A"/>
  <w15:docId w15:val="{618755A6-BE1D-43A2-B3D5-9A0A8F76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lledutableau1">
    <w:name w:val="Grille du tableau1"/>
    <w:basedOn w:val="TableNormal"/>
    <w:next w:val="TableGrid"/>
    <w:rsid w:val="00CF2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Normal"/>
    <w:next w:val="TableGrid"/>
    <w:uiPriority w:val="59"/>
    <w:rsid w:val="00CF23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CF2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 boutarene</dc:creator>
  <cp:keywords/>
  <dc:description/>
  <cp:lastModifiedBy>Fateh LAYACHI</cp:lastModifiedBy>
  <cp:revision>4</cp:revision>
  <dcterms:created xsi:type="dcterms:W3CDTF">2022-12-07T08:59:00Z</dcterms:created>
  <dcterms:modified xsi:type="dcterms:W3CDTF">2023-08-15T10:56:00Z</dcterms:modified>
</cp:coreProperties>
</file>