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7A" w:rsidRPr="006D34CA" w:rsidRDefault="00791C7A" w:rsidP="00591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bookmarkStart w:id="0" w:name="_GoBack"/>
      <w:bookmarkEnd w:id="0"/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Certificat de libération de lot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 xml:space="preserve"> du Produit Pharmaceutique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9770" w:type="dxa"/>
        <w:tblInd w:w="-5" w:type="dxa"/>
        <w:tblLook w:val="04A0" w:firstRow="1" w:lastRow="0" w:firstColumn="1" w:lastColumn="0" w:noHBand="0" w:noVBand="1"/>
      </w:tblPr>
      <w:tblGrid>
        <w:gridCol w:w="2250"/>
        <w:gridCol w:w="1445"/>
        <w:gridCol w:w="2077"/>
        <w:gridCol w:w="1690"/>
        <w:gridCol w:w="2308"/>
      </w:tblGrid>
      <w:tr w:rsidR="00791C7A" w:rsidRPr="006D34CA" w:rsidTr="00DD4EFD">
        <w:trPr>
          <w:trHeight w:val="332"/>
        </w:trPr>
        <w:tc>
          <w:tcPr>
            <w:tcW w:w="2250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Dénomination </w:t>
            </w: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 xml:space="preserve"> Commercial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e</w:t>
            </w:r>
          </w:p>
        </w:tc>
        <w:tc>
          <w:tcPr>
            <w:tcW w:w="1445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DCI</w:t>
            </w:r>
          </w:p>
        </w:tc>
        <w:tc>
          <w:tcPr>
            <w:tcW w:w="2077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Forme</w:t>
            </w:r>
          </w:p>
        </w:tc>
        <w:tc>
          <w:tcPr>
            <w:tcW w:w="1690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Dosage</w:t>
            </w:r>
          </w:p>
        </w:tc>
        <w:tc>
          <w:tcPr>
            <w:tcW w:w="2308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Présentation</w:t>
            </w:r>
          </w:p>
          <w:p w:rsidR="00791C7A" w:rsidRPr="006D34CA" w:rsidRDefault="00791C7A" w:rsidP="00DD4EFD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791C7A" w:rsidRPr="006D34CA" w:rsidTr="00DD4EFD">
        <w:trPr>
          <w:trHeight w:val="486"/>
        </w:trPr>
        <w:tc>
          <w:tcPr>
            <w:tcW w:w="2250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445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077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690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308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9810" w:type="dxa"/>
        <w:tblInd w:w="-34" w:type="dxa"/>
        <w:tblLook w:val="06A0" w:firstRow="1" w:lastRow="0" w:firstColumn="1" w:lastColumn="0" w:noHBand="1" w:noVBand="1"/>
      </w:tblPr>
      <w:tblGrid>
        <w:gridCol w:w="851"/>
        <w:gridCol w:w="2268"/>
        <w:gridCol w:w="1418"/>
        <w:gridCol w:w="3136"/>
        <w:gridCol w:w="2137"/>
      </w:tblGrid>
      <w:tr w:rsidR="00791C7A" w:rsidRPr="006D34CA" w:rsidTr="00C727FA">
        <w:trPr>
          <w:trHeight w:val="400"/>
        </w:trPr>
        <w:tc>
          <w:tcPr>
            <w:tcW w:w="851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 xml:space="preserve">N° lot de PF </w:t>
            </w:r>
          </w:p>
        </w:tc>
        <w:tc>
          <w:tcPr>
            <w:tcW w:w="2268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fabrication</w:t>
            </w:r>
          </w:p>
        </w:tc>
        <w:tc>
          <w:tcPr>
            <w:tcW w:w="1418" w:type="dxa"/>
          </w:tcPr>
          <w:p w:rsidR="00791C7A" w:rsidRPr="006D34CA" w:rsidRDefault="00791C7A" w:rsidP="00DD4EFD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 xml:space="preserve">     Date de péremption</w:t>
            </w:r>
          </w:p>
        </w:tc>
        <w:tc>
          <w:tcPr>
            <w:tcW w:w="3136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N° de la décision d’e</w:t>
            </w: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nregistrement 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« </w:t>
            </w: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DE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 »</w:t>
            </w:r>
          </w:p>
        </w:tc>
        <w:tc>
          <w:tcPr>
            <w:tcW w:w="2137" w:type="dxa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Quantité de produit fini libéré (boites)</w:t>
            </w:r>
          </w:p>
        </w:tc>
      </w:tr>
      <w:tr w:rsidR="00791C7A" w:rsidRPr="006D34CA" w:rsidTr="00C727FA">
        <w:trPr>
          <w:trHeight w:val="464"/>
        </w:trPr>
        <w:tc>
          <w:tcPr>
            <w:tcW w:w="851" w:type="dxa"/>
            <w:vAlign w:val="center"/>
          </w:tcPr>
          <w:p w:rsidR="00791C7A" w:rsidRPr="006D34CA" w:rsidRDefault="00791C7A" w:rsidP="00DD4EF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:rsidR="00791C7A" w:rsidRPr="006D34CA" w:rsidRDefault="00791C7A" w:rsidP="00DD4EFD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418" w:type="dxa"/>
            <w:vAlign w:val="center"/>
          </w:tcPr>
          <w:p w:rsidR="00791C7A" w:rsidRPr="006D34CA" w:rsidRDefault="00791C7A" w:rsidP="00DD4EFD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136" w:type="dxa"/>
            <w:vAlign w:val="center"/>
          </w:tcPr>
          <w:p w:rsidR="00791C7A" w:rsidRPr="006D34CA" w:rsidRDefault="00791C7A" w:rsidP="00DD4EFD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137" w:type="dxa"/>
          </w:tcPr>
          <w:p w:rsidR="00791C7A" w:rsidRPr="006D34CA" w:rsidRDefault="00791C7A" w:rsidP="00DD4EFD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226"/>
        <w:tblW w:w="9637" w:type="dxa"/>
        <w:tblLook w:val="06A0" w:firstRow="1" w:lastRow="0" w:firstColumn="1" w:lastColumn="0" w:noHBand="1" w:noVBand="1"/>
      </w:tblPr>
      <w:tblGrid>
        <w:gridCol w:w="3396"/>
        <w:gridCol w:w="2410"/>
        <w:gridCol w:w="3831"/>
      </w:tblGrid>
      <w:tr w:rsidR="00C727FA" w:rsidRPr="006D34CA" w:rsidTr="00C727FA">
        <w:trPr>
          <w:trHeight w:val="381"/>
        </w:trPr>
        <w:tc>
          <w:tcPr>
            <w:tcW w:w="3396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Numéro de lot de la substance active ayant servi à la fabrication du lot PF</w:t>
            </w:r>
          </w:p>
        </w:tc>
        <w:tc>
          <w:tcPr>
            <w:tcW w:w="2410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fabrication</w:t>
            </w:r>
          </w:p>
        </w:tc>
        <w:tc>
          <w:tcPr>
            <w:tcW w:w="3831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péremption</w:t>
            </w:r>
          </w:p>
        </w:tc>
      </w:tr>
      <w:tr w:rsidR="00C727FA" w:rsidRPr="006D34CA" w:rsidTr="00C727FA">
        <w:trPr>
          <w:trHeight w:val="381"/>
        </w:trPr>
        <w:tc>
          <w:tcPr>
            <w:tcW w:w="3396" w:type="dxa"/>
          </w:tcPr>
          <w:p w:rsidR="00C727F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410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831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C727FA" w:rsidRPr="006D34CA" w:rsidTr="00C727FA">
        <w:trPr>
          <w:trHeight w:val="381"/>
        </w:trPr>
        <w:tc>
          <w:tcPr>
            <w:tcW w:w="3396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 xml:space="preserve">Numéro de lot 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semi-fini</w:t>
            </w:r>
          </w:p>
        </w:tc>
        <w:tc>
          <w:tcPr>
            <w:tcW w:w="2410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fabrication</w:t>
            </w:r>
          </w:p>
        </w:tc>
        <w:tc>
          <w:tcPr>
            <w:tcW w:w="3831" w:type="dxa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lang w:eastAsia="fr-FR"/>
              </w:rPr>
              <w:t>Date de péremption</w:t>
            </w:r>
          </w:p>
        </w:tc>
      </w:tr>
      <w:tr w:rsidR="00C727FA" w:rsidRPr="006D34CA" w:rsidTr="00C727FA">
        <w:trPr>
          <w:trHeight w:val="442"/>
        </w:trPr>
        <w:tc>
          <w:tcPr>
            <w:tcW w:w="3396" w:type="dxa"/>
            <w:vAlign w:val="center"/>
          </w:tcPr>
          <w:p w:rsidR="00C727FA" w:rsidRPr="006D34CA" w:rsidRDefault="00C727FA" w:rsidP="00C727FA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410" w:type="dxa"/>
          </w:tcPr>
          <w:p w:rsidR="00C727FA" w:rsidRPr="006D34CA" w:rsidRDefault="00C727FA" w:rsidP="00C727FA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831" w:type="dxa"/>
          </w:tcPr>
          <w:p w:rsidR="00C727FA" w:rsidRPr="006D34CA" w:rsidRDefault="00C727FA" w:rsidP="00C727FA">
            <w:pPr>
              <w:ind w:left="-426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1C7A" w:rsidRPr="006D34CA" w:rsidRDefault="00791C7A" w:rsidP="00791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1C7A" w:rsidRPr="006D34CA" w:rsidRDefault="00791C7A" w:rsidP="00791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et adresse du site de production, </w:t>
      </w:r>
      <w:bookmarkStart w:id="1" w:name="_Hlk119327222"/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numéro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date 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de l’agrément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d’ouverture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End w:id="1"/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791C7A" w:rsidRPr="006D34CA" w:rsidRDefault="00791C7A" w:rsidP="00791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……………………………………………………………………………………………….</w:t>
      </w:r>
    </w:p>
    <w:p w:rsidR="00791C7A" w:rsidRPr="006D34CA" w:rsidRDefault="00791C7A" w:rsidP="00791C7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Nom et adresse du site de conditionnement primaire et secondaire, numéro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date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l’agrément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d’ouverture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91C7A" w:rsidRPr="006D34CA" w:rsidRDefault="00791C7A" w:rsidP="00791C7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1C7A" w:rsidRPr="006D34CA" w:rsidRDefault="00791C7A" w:rsidP="00791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et adresse du site de contrôle qualité, numéro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 date de la décision de validation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91C7A" w:rsidRPr="006D34CA" w:rsidRDefault="00791C7A" w:rsidP="00791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1C7A" w:rsidRPr="006D34CA" w:rsidRDefault="00791C7A" w:rsidP="00791C7A">
      <w:pPr>
        <w:tabs>
          <w:tab w:val="left" w:pos="70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et adresse du site de libération, numéro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date 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l’agrément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d’ouverture</w:t>
      </w: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pPr w:leftFromText="141" w:rightFromText="141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91C7A" w:rsidRPr="006D34CA" w:rsidTr="00DD4EFD">
        <w:trPr>
          <w:trHeight w:val="2259"/>
        </w:trPr>
        <w:tc>
          <w:tcPr>
            <w:tcW w:w="9570" w:type="dxa"/>
          </w:tcPr>
          <w:p w:rsidR="00791C7A" w:rsidRPr="006D34CA" w:rsidRDefault="00791C7A" w:rsidP="00DD4EFD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:rsidR="00791C7A" w:rsidRPr="006D34CA" w:rsidRDefault="00791C7A" w:rsidP="00DD4E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Il est certifié, que les informations citées ci-dessus sont authentiques et exactes. Ce lot de produit a été fabriqué (incluant la production, le conditionnement et la libération de lot) et contrôlé de manière exhaustive conformément aux exigences des bonnes pratiques de fabrication et du dossier d’enregistrement. </w:t>
            </w:r>
          </w:p>
          <w:p w:rsidR="00791C7A" w:rsidRPr="006D34CA" w:rsidRDefault="00791C7A" w:rsidP="00DD4E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Les résultats de contrôle qualité sont conformes aux spécifications du dossier d’enregistrement.</w:t>
            </w:r>
          </w:p>
          <w:p w:rsidR="00791C7A" w:rsidRPr="006D34CA" w:rsidRDefault="00791C7A" w:rsidP="00DD4E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Le conditionnement primaire, secondaire et la notice répondent aux prescriptio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ns prévues dans l’arrêté du 10 m</w:t>
            </w:r>
            <w:r w:rsidRPr="006D34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ai 2021 fixant la composition du dossier d’enregistrement des médicaments à usage de la médecine humaine.</w:t>
            </w:r>
          </w:p>
          <w:p w:rsidR="00791C7A" w:rsidRPr="006D34CA" w:rsidRDefault="00791C7A" w:rsidP="00DD4E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6D34CA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</w:t>
            </w:r>
          </w:p>
          <w:p w:rsidR="00791C7A" w:rsidRPr="006D34CA" w:rsidRDefault="00791C7A" w:rsidP="00DD4EFD">
            <w:pPr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1C7A" w:rsidRPr="006D34CA" w:rsidRDefault="00791C7A" w:rsidP="00791C7A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</w:t>
      </w:r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Pharmacien Directeur Technique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                                                                       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6D34C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                                                                                  Date et visa</w:t>
      </w:r>
    </w:p>
    <w:p w:rsidR="00791C7A" w:rsidRPr="006D34CA" w:rsidRDefault="00791C7A" w:rsidP="00791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1C7A" w:rsidRDefault="00791C7A" w:rsidP="00791C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91C7A" w:rsidRDefault="00791C7A" w:rsidP="00791C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91C7A" w:rsidRDefault="00791C7A" w:rsidP="00791C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NB : l’impression du document  est faite sur le papier en tête de l’établissement pharmaceutique responsable de la libération de lot.</w:t>
      </w:r>
    </w:p>
    <w:p w:rsidR="005B7C1A" w:rsidRDefault="00CD47D0"/>
    <w:sectPr w:rsidR="005B7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77D7"/>
    <w:multiLevelType w:val="hybridMultilevel"/>
    <w:tmpl w:val="B820358A"/>
    <w:lvl w:ilvl="0" w:tplc="5152247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1C"/>
    <w:rsid w:val="00327EDF"/>
    <w:rsid w:val="00591FBE"/>
    <w:rsid w:val="005F500D"/>
    <w:rsid w:val="00791C7A"/>
    <w:rsid w:val="00C727FA"/>
    <w:rsid w:val="00CA28F7"/>
    <w:rsid w:val="00CD47D0"/>
    <w:rsid w:val="00DD0AAF"/>
    <w:rsid w:val="00E57898"/>
    <w:rsid w:val="00E931CE"/>
    <w:rsid w:val="00EC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AFB1B-BAA2-46BA-A242-57A7C0E2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91C7A"/>
    <w:rPr>
      <w:color w:val="0000FF" w:themeColor="hyperlink"/>
      <w:u w:val="single"/>
    </w:rPr>
  </w:style>
  <w:style w:type="table" w:styleId="Grilledutableau">
    <w:name w:val="Table Grid"/>
    <w:basedOn w:val="TableauNormal"/>
    <w:rsid w:val="0079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7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7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 boutarene</dc:creator>
  <cp:keywords/>
  <dc:description/>
  <cp:lastModifiedBy>User</cp:lastModifiedBy>
  <cp:revision>2</cp:revision>
  <cp:lastPrinted>2022-12-05T13:35:00Z</cp:lastPrinted>
  <dcterms:created xsi:type="dcterms:W3CDTF">2022-12-07T10:39:00Z</dcterms:created>
  <dcterms:modified xsi:type="dcterms:W3CDTF">2022-12-07T10:39:00Z</dcterms:modified>
</cp:coreProperties>
</file>